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B413B" w:rsidP="00BB413B" w:rsidRDefault="00BB413B" w14:paraId="014D3372" w14:textId="19735A5A">
      <w:pPr>
        <w:pStyle w:val="xelementtoproof"/>
      </w:pPr>
      <w:r w:rsidR="0D4C0AEB">
        <w:drawing>
          <wp:inline wp14:editId="0D4C0AEB" wp14:anchorId="76F5AC62">
            <wp:extent cx="2859867" cy="842257"/>
            <wp:effectExtent l="0" t="0" r="0" b="0"/>
            <wp:docPr id="2078569152" name="" title=""/>
            <wp:cNvGraphicFramePr>
              <a:graphicFrameLocks noChangeAspect="1"/>
            </wp:cNvGraphicFramePr>
            <a:graphic>
              <a:graphicData uri="http://schemas.openxmlformats.org/drawingml/2006/picture">
                <pic:pic>
                  <pic:nvPicPr>
                    <pic:cNvPr id="0" name=""/>
                    <pic:cNvPicPr/>
                  </pic:nvPicPr>
                  <pic:blipFill>
                    <a:blip r:embed="R69eae48aeddd4beb">
                      <a:extLst>
                        <a:ext xmlns:a="http://schemas.openxmlformats.org/drawingml/2006/main" uri="{28A0092B-C50C-407E-A947-70E740481C1C}">
                          <a14:useLocalDpi val="0"/>
                        </a:ext>
                      </a:extLst>
                    </a:blip>
                    <a:stretch>
                      <a:fillRect/>
                    </a:stretch>
                  </pic:blipFill>
                  <pic:spPr>
                    <a:xfrm>
                      <a:off x="0" y="0"/>
                      <a:ext cx="2859867" cy="842257"/>
                    </a:xfrm>
                    <a:prstGeom prst="rect">
                      <a:avLst/>
                    </a:prstGeom>
                  </pic:spPr>
                </pic:pic>
              </a:graphicData>
            </a:graphic>
          </wp:inline>
        </w:drawing>
      </w:r>
    </w:p>
    <w:p w:rsidR="00BB413B" w:rsidP="00BB413B" w:rsidRDefault="00BB413B" w14:paraId="4D576D07" w14:textId="77777777">
      <w:pPr>
        <w:pStyle w:val="xelementtoproof"/>
        <w:rPr>
          <w:rFonts w:ascii="Calibri" w:hAnsi="Calibri" w:cs="Calibri"/>
          <w:sz w:val="22"/>
          <w:szCs w:val="22"/>
        </w:rPr>
      </w:pPr>
    </w:p>
    <w:p w:rsidR="00BB413B" w:rsidP="00BB413B" w:rsidRDefault="00BB413B" w14:paraId="68020554" w14:textId="2DFE8C92" w14:noSpellErr="1">
      <w:pPr>
        <w:pStyle w:val="xelementtoproof"/>
        <w:rPr>
          <w:rFonts w:ascii="Calibri" w:hAnsi="Calibri" w:cs="Calibri"/>
          <w:sz w:val="22"/>
          <w:szCs w:val="22"/>
        </w:rPr>
      </w:pPr>
      <w:r w:rsidRPr="5FFAA07D" w:rsidR="00BB413B">
        <w:rPr>
          <w:rFonts w:ascii="Calibri" w:hAnsi="Calibri" w:cs="Calibri"/>
          <w:sz w:val="22"/>
          <w:szCs w:val="22"/>
        </w:rPr>
        <w:t xml:space="preserve">In Nov 2023, the </w:t>
      </w:r>
      <w:r w:rsidRPr="5FFAA07D" w:rsidR="00BB413B">
        <w:rPr>
          <w:rFonts w:ascii="Calibri" w:hAnsi="Calibri" w:cs="Calibri"/>
          <w:sz w:val="22"/>
          <w:szCs w:val="22"/>
        </w:rPr>
        <w:t>Cheshire</w:t>
      </w:r>
      <w:r w:rsidRPr="5FFAA07D" w:rsidR="00BB413B">
        <w:rPr>
          <w:rFonts w:ascii="Calibri" w:hAnsi="Calibri" w:cs="Calibri"/>
          <w:sz w:val="22"/>
          <w:szCs w:val="22"/>
        </w:rPr>
        <w:t xml:space="preserve"> and Merseyside Improvement Network (</w:t>
      </w:r>
      <w:r w:rsidRPr="5FFAA07D" w:rsidR="00BB413B">
        <w:rPr>
          <w:rFonts w:ascii="Calibri" w:hAnsi="Calibri" w:cs="Calibri"/>
          <w:sz w:val="22"/>
          <w:szCs w:val="22"/>
        </w:rPr>
        <w:t>CaMIN</w:t>
      </w:r>
      <w:r w:rsidRPr="5FFAA07D" w:rsidR="00BB413B">
        <w:rPr>
          <w:rFonts w:ascii="Calibri" w:hAnsi="Calibri" w:cs="Calibri"/>
          <w:sz w:val="22"/>
          <w:szCs w:val="22"/>
        </w:rPr>
        <w:t xml:space="preserve">) met for the first time. Made up of improvement colleagues from the 17 providers across Cheshire and Merseyside our </w:t>
      </w:r>
      <w:r w:rsidRPr="5FFAA07D" w:rsidR="00BB413B">
        <w:rPr>
          <w:rFonts w:ascii="Calibri" w:hAnsi="Calibri" w:cs="Calibri"/>
          <w:sz w:val="22"/>
          <w:szCs w:val="22"/>
        </w:rPr>
        <w:t>initial</w:t>
      </w:r>
      <w:r w:rsidRPr="5FFAA07D" w:rsidR="00BB413B">
        <w:rPr>
          <w:rFonts w:ascii="Calibri" w:hAnsi="Calibri" w:cs="Calibri"/>
          <w:sz w:val="22"/>
          <w:szCs w:val="22"/>
        </w:rPr>
        <w:t xml:space="preserve"> focus has been on understanding what each provider is doing in relation to NHS </w:t>
      </w:r>
      <w:r w:rsidRPr="5FFAA07D" w:rsidR="00BB413B">
        <w:rPr>
          <w:rFonts w:ascii="Calibri" w:hAnsi="Calibri" w:cs="Calibri"/>
          <w:sz w:val="22"/>
          <w:szCs w:val="22"/>
        </w:rPr>
        <w:t>Impact</w:t>
      </w:r>
      <w:r w:rsidRPr="5FFAA07D" w:rsidR="00BB413B">
        <w:rPr>
          <w:rFonts w:ascii="Calibri" w:hAnsi="Calibri" w:cs="Calibri"/>
          <w:sz w:val="22"/>
          <w:szCs w:val="22"/>
        </w:rPr>
        <w:t xml:space="preserve"> and we have met monthly since, rotating the meetings across the different provider sites.</w:t>
      </w:r>
    </w:p>
    <w:p w:rsidR="5FFAA07D" w:rsidP="5FFAA07D" w:rsidRDefault="5FFAA07D" w14:paraId="65E5FF0A" w14:textId="1F92A0F0">
      <w:pPr>
        <w:pStyle w:val="xelementtoproof"/>
        <w:rPr>
          <w:rFonts w:ascii="Calibri" w:hAnsi="Calibri" w:cs="Calibri"/>
          <w:sz w:val="22"/>
          <w:szCs w:val="22"/>
        </w:rPr>
      </w:pPr>
    </w:p>
    <w:p w:rsidR="00BB413B" w:rsidP="00BB413B" w:rsidRDefault="00BB413B" w14:paraId="1EC8B481" w14:textId="5BC576D0" w14:noSpellErr="1">
      <w:pPr>
        <w:pStyle w:val="NormalWeb"/>
        <w:rPr>
          <w:rFonts w:ascii="Calibri" w:hAnsi="Calibri" w:cs="Calibri"/>
          <w:sz w:val="22"/>
          <w:szCs w:val="22"/>
        </w:rPr>
      </w:pPr>
      <w:r w:rsidRPr="5FFAA07D" w:rsidR="00BB413B">
        <w:rPr>
          <w:rFonts w:ascii="Calibri" w:hAnsi="Calibri" w:cs="Calibri"/>
          <w:sz w:val="22"/>
          <w:szCs w:val="22"/>
        </w:rPr>
        <w:t xml:space="preserve">We </w:t>
      </w:r>
      <w:r w:rsidRPr="5FFAA07D" w:rsidR="00BB413B">
        <w:rPr>
          <w:rFonts w:ascii="Calibri" w:hAnsi="Calibri" w:cs="Calibri"/>
          <w:sz w:val="22"/>
          <w:szCs w:val="22"/>
        </w:rPr>
        <w:t>generally meet</w:t>
      </w:r>
      <w:r w:rsidRPr="5FFAA07D" w:rsidR="00BB413B">
        <w:rPr>
          <w:rFonts w:ascii="Calibri" w:hAnsi="Calibri" w:cs="Calibri"/>
          <w:sz w:val="22"/>
          <w:szCs w:val="22"/>
        </w:rPr>
        <w:t xml:space="preserve"> for a </w:t>
      </w:r>
      <w:r w:rsidRPr="5FFAA07D" w:rsidR="00BB413B">
        <w:rPr>
          <w:rFonts w:ascii="Calibri" w:hAnsi="Calibri" w:cs="Calibri"/>
          <w:sz w:val="22"/>
          <w:szCs w:val="22"/>
        </w:rPr>
        <w:t>morning</w:t>
      </w:r>
      <w:r w:rsidRPr="5FFAA07D" w:rsidR="00BB413B">
        <w:rPr>
          <w:rFonts w:ascii="Calibri" w:hAnsi="Calibri" w:cs="Calibri"/>
          <w:sz w:val="22"/>
          <w:szCs w:val="22"/>
        </w:rPr>
        <w:t xml:space="preserve"> or an afternoon and we are now supported electronically by a Teams channel which is growing. The Network has been positively received and is supported by the ICB. The meetings are informal and provide opportunities for sharing, </w:t>
      </w:r>
      <w:r w:rsidRPr="5FFAA07D" w:rsidR="00BB413B">
        <w:rPr>
          <w:rFonts w:ascii="Calibri" w:hAnsi="Calibri" w:cs="Calibri"/>
          <w:sz w:val="22"/>
          <w:szCs w:val="22"/>
        </w:rPr>
        <w:t>learning</w:t>
      </w:r>
      <w:r w:rsidRPr="5FFAA07D" w:rsidR="00BB413B">
        <w:rPr>
          <w:rFonts w:ascii="Calibri" w:hAnsi="Calibri" w:cs="Calibri"/>
          <w:sz w:val="22"/>
          <w:szCs w:val="22"/>
        </w:rPr>
        <w:t xml:space="preserve"> and collaborating across our patch. We strive to be data led, develop connectivity and collaboration across the system whilst also being person centred and supportive of development of leadership and continuous improvement </w:t>
      </w:r>
      <w:r w:rsidRPr="5FFAA07D" w:rsidR="00BB413B">
        <w:rPr>
          <w:rFonts w:ascii="Calibri" w:hAnsi="Calibri" w:cs="Calibri"/>
          <w:sz w:val="22"/>
          <w:szCs w:val="22"/>
        </w:rPr>
        <w:t>capacity</w:t>
      </w:r>
      <w:r w:rsidRPr="5FFAA07D" w:rsidR="00BB413B">
        <w:rPr>
          <w:rFonts w:ascii="Calibri" w:hAnsi="Calibri" w:cs="Calibri"/>
          <w:sz w:val="22"/>
          <w:szCs w:val="22"/>
        </w:rPr>
        <w:t>.</w:t>
      </w:r>
    </w:p>
    <w:p w:rsidR="5FFAA07D" w:rsidP="5FFAA07D" w:rsidRDefault="5FFAA07D" w14:paraId="03BAF806" w14:textId="308F78EE">
      <w:pPr>
        <w:pStyle w:val="NormalWeb"/>
        <w:rPr>
          <w:rFonts w:ascii="Calibri" w:hAnsi="Calibri" w:cs="Calibri"/>
          <w:sz w:val="22"/>
          <w:szCs w:val="22"/>
        </w:rPr>
      </w:pPr>
    </w:p>
    <w:p w:rsidR="00BB413B" w:rsidP="00BB413B" w:rsidRDefault="00BB413B" w14:paraId="5F7C6833" w14:textId="416BF815">
      <w:pPr>
        <w:pStyle w:val="xelementtoproof"/>
        <w:rPr>
          <w:rFonts w:ascii="Calibri" w:hAnsi="Calibri" w:cs="Calibri"/>
          <w:sz w:val="22"/>
          <w:szCs w:val="22"/>
        </w:rPr>
      </w:pPr>
      <w:r>
        <w:rPr>
          <w:rFonts w:ascii="Calibri" w:hAnsi="Calibri" w:cs="Calibri"/>
          <w:sz w:val="22"/>
          <w:szCs w:val="22"/>
        </w:rPr>
        <w:t xml:space="preserve">We are not an exclusive </w:t>
      </w:r>
      <w:proofErr w:type="gramStart"/>
      <w:r>
        <w:rPr>
          <w:rFonts w:ascii="Calibri" w:hAnsi="Calibri" w:cs="Calibri"/>
          <w:sz w:val="22"/>
          <w:szCs w:val="22"/>
        </w:rPr>
        <w:t>network</w:t>
      </w:r>
      <w:proofErr w:type="gramEnd"/>
      <w:r>
        <w:rPr>
          <w:rFonts w:ascii="Calibri" w:hAnsi="Calibri" w:cs="Calibri"/>
          <w:sz w:val="22"/>
          <w:szCs w:val="22"/>
        </w:rPr>
        <w:t xml:space="preserve"> and we recognise that we don’t have representation from primary care, our local authorities and other community providers but would very much welcome colleagues from these areas along to join us. We want the network to grow and flourish and be an important element of continuous improvement across Cheshire and Merseyside so please help us in this aim.</w:t>
      </w:r>
    </w:p>
    <w:p w:rsidR="00BB413B" w:rsidP="00BB413B" w:rsidRDefault="00BB413B" w14:paraId="42B66862" w14:textId="77777777">
      <w:pPr>
        <w:pStyle w:val="xelementtoproof"/>
        <w:rPr>
          <w:rFonts w:ascii="Calibri" w:hAnsi="Calibri" w:cs="Calibri"/>
          <w:sz w:val="22"/>
          <w:szCs w:val="22"/>
        </w:rPr>
      </w:pPr>
      <w:r>
        <w:rPr>
          <w:rFonts w:ascii="Calibri" w:hAnsi="Calibri" w:cs="Calibri"/>
          <w:sz w:val="22"/>
          <w:szCs w:val="22"/>
        </w:rPr>
        <w:t> </w:t>
      </w:r>
    </w:p>
    <w:p w:rsidR="00BB413B" w:rsidP="00BB413B" w:rsidRDefault="00BB413B" w14:paraId="6ACF5B1B" w14:textId="3041E779">
      <w:pPr>
        <w:pStyle w:val="xelementtoproof"/>
        <w:rPr>
          <w:rFonts w:ascii="Calibri" w:hAnsi="Calibri" w:cs="Calibri"/>
          <w:sz w:val="22"/>
          <w:szCs w:val="22"/>
        </w:rPr>
      </w:pPr>
      <w:r>
        <w:rPr>
          <w:rFonts w:ascii="Calibri" w:hAnsi="Calibri" w:cs="Calibri"/>
          <w:sz w:val="22"/>
          <w:szCs w:val="22"/>
        </w:rPr>
        <w:t>If you are interested in joining the network or in finding out more then please contact Natalia Armes</w:t>
      </w:r>
      <w:r w:rsidR="007E2301">
        <w:rPr>
          <w:rFonts w:ascii="Calibri" w:hAnsi="Calibri" w:cs="Calibri"/>
          <w:sz w:val="22"/>
          <w:szCs w:val="22"/>
        </w:rPr>
        <w:t xml:space="preserve"> (</w:t>
      </w:r>
      <w:hyperlink w:history="1" r:id="rId5">
        <w:r w:rsidRPr="00A84A69" w:rsidR="007E2301">
          <w:rPr>
            <w:rStyle w:val="Hyperlink"/>
            <w:rFonts w:ascii="Calibri" w:hAnsi="Calibri" w:cs="Calibri"/>
            <w:sz w:val="22"/>
            <w:szCs w:val="22"/>
          </w:rPr>
          <w:t>natalia.armes@cheshireandmerseyside.nhs.uk</w:t>
        </w:r>
      </w:hyperlink>
      <w:r w:rsidR="007E2301">
        <w:rPr>
          <w:rFonts w:ascii="Calibri" w:hAnsi="Calibri" w:cs="Calibri"/>
          <w:sz w:val="22"/>
          <w:szCs w:val="22"/>
        </w:rPr>
        <w:t xml:space="preserve">) </w:t>
      </w:r>
      <w:r>
        <w:rPr>
          <w:rFonts w:ascii="Calibri" w:hAnsi="Calibri" w:cs="Calibri"/>
          <w:sz w:val="22"/>
          <w:szCs w:val="22"/>
        </w:rPr>
        <w:t>, Liam Doyle</w:t>
      </w:r>
      <w:r w:rsidR="007E2301">
        <w:rPr>
          <w:rFonts w:ascii="Calibri" w:hAnsi="Calibri" w:cs="Calibri"/>
          <w:sz w:val="22"/>
          <w:szCs w:val="22"/>
        </w:rPr>
        <w:t xml:space="preserve"> (</w:t>
      </w:r>
      <w:hyperlink w:history="1" r:id="rId6">
        <w:r w:rsidR="007E2301">
          <w:rPr>
            <w:rStyle w:val="Hyperlink"/>
            <w:rFonts w:ascii="Calibri" w:hAnsi="Calibri" w:cs="Calibri"/>
            <w:sz w:val="22"/>
            <w:szCs w:val="22"/>
          </w:rPr>
          <w:t>Liam.Doyle@liverpoolft.nhs.uk</w:t>
        </w:r>
      </w:hyperlink>
      <w:r w:rsidR="007E2301">
        <w:rPr>
          <w:rFonts w:ascii="Calibri" w:hAnsi="Calibri" w:cs="Calibri"/>
          <w:color w:val="000000"/>
          <w:sz w:val="22"/>
          <w:szCs w:val="22"/>
        </w:rPr>
        <w:t>)</w:t>
      </w:r>
      <w:r>
        <w:rPr>
          <w:rFonts w:ascii="Calibri" w:hAnsi="Calibri" w:cs="Calibri"/>
          <w:sz w:val="22"/>
          <w:szCs w:val="22"/>
        </w:rPr>
        <w:t>, Jennie Williams</w:t>
      </w:r>
      <w:r w:rsidR="005D5018">
        <w:rPr>
          <w:rFonts w:ascii="Calibri" w:hAnsi="Calibri" w:cs="Calibri"/>
          <w:sz w:val="22"/>
          <w:szCs w:val="22"/>
        </w:rPr>
        <w:t xml:space="preserve"> (</w:t>
      </w:r>
      <w:hyperlink w:history="1" r:id="rId7">
        <w:r w:rsidR="005D5018">
          <w:rPr>
            <w:rStyle w:val="Hyperlink"/>
            <w:rFonts w:ascii="Calibri" w:hAnsi="Calibri" w:cs="Calibri"/>
            <w:sz w:val="22"/>
            <w:szCs w:val="22"/>
          </w:rPr>
          <w:t>Jennie.Williams@alderhey.nhs.uk</w:t>
        </w:r>
      </w:hyperlink>
      <w:r w:rsidR="005D5018">
        <w:rPr>
          <w:rFonts w:ascii="Calibri" w:hAnsi="Calibri" w:cs="Calibri"/>
          <w:color w:val="000000"/>
          <w:sz w:val="22"/>
          <w:szCs w:val="22"/>
        </w:rPr>
        <w:t>)</w:t>
      </w:r>
      <w:r>
        <w:rPr>
          <w:rFonts w:ascii="Calibri" w:hAnsi="Calibri" w:cs="Calibri"/>
          <w:sz w:val="22"/>
          <w:szCs w:val="22"/>
        </w:rPr>
        <w:t xml:space="preserve"> or Helen Walke</w:t>
      </w:r>
      <w:r w:rsidR="007E2301">
        <w:rPr>
          <w:rFonts w:ascii="Calibri" w:hAnsi="Calibri" w:cs="Calibri"/>
          <w:sz w:val="22"/>
          <w:szCs w:val="22"/>
        </w:rPr>
        <w:t>r</w:t>
      </w:r>
      <w:r w:rsidR="005D5018">
        <w:rPr>
          <w:rFonts w:ascii="Calibri" w:hAnsi="Calibri" w:cs="Calibri"/>
          <w:sz w:val="22"/>
          <w:szCs w:val="22"/>
        </w:rPr>
        <w:t xml:space="preserve"> (</w:t>
      </w:r>
      <w:hyperlink w:history="1" r:id="rId8">
        <w:r w:rsidR="005D5018">
          <w:rPr>
            <w:rStyle w:val="Hyperlink"/>
            <w:rFonts w:ascii="Calibri" w:hAnsi="Calibri" w:cs="Calibri"/>
            <w:sz w:val="22"/>
            <w:szCs w:val="22"/>
          </w:rPr>
          <w:t>hwalker8@nhs.net</w:t>
        </w:r>
      </w:hyperlink>
      <w:r w:rsidR="005D5018">
        <w:rPr>
          <w:rFonts w:ascii="Calibri" w:hAnsi="Calibri" w:cs="Calibri"/>
          <w:color w:val="000000"/>
          <w:sz w:val="22"/>
          <w:szCs w:val="22"/>
        </w:rPr>
        <w:t>).</w:t>
      </w:r>
    </w:p>
    <w:p w:rsidR="007E2301" w:rsidP="00BB413B" w:rsidRDefault="007E2301" w14:paraId="0EE1310E" w14:textId="77777777">
      <w:pPr>
        <w:pStyle w:val="xelementtoproof"/>
        <w:rPr>
          <w:rFonts w:ascii="Calibri" w:hAnsi="Calibri" w:cs="Calibri"/>
          <w:sz w:val="22"/>
          <w:szCs w:val="22"/>
        </w:rPr>
      </w:pPr>
    </w:p>
    <w:p w:rsidR="007E2301" w:rsidP="00BB413B" w:rsidRDefault="007E2301" w14:paraId="211D371B" w14:textId="2342C43E">
      <w:pPr>
        <w:pStyle w:val="xelementtoproof"/>
        <w:rPr>
          <w:rFonts w:ascii="Calibri" w:hAnsi="Calibri" w:cs="Calibri"/>
          <w:sz w:val="22"/>
          <w:szCs w:val="22"/>
        </w:rPr>
      </w:pPr>
      <w:r>
        <w:rPr>
          <w:rFonts w:ascii="Calibri" w:hAnsi="Calibri" w:cs="Calibri"/>
          <w:sz w:val="22"/>
          <w:szCs w:val="22"/>
        </w:rPr>
        <w:t>To access the Microsoft Teams channel please follow the QR Code below:</w:t>
      </w:r>
    </w:p>
    <w:p w:rsidR="007E2301" w:rsidP="00BB413B" w:rsidRDefault="007E2301" w14:paraId="270E45CC" w14:textId="77777777">
      <w:pPr>
        <w:pStyle w:val="xelementtoproof"/>
        <w:rPr>
          <w:rFonts w:ascii="Calibri" w:hAnsi="Calibri" w:cs="Calibri"/>
          <w:sz w:val="22"/>
          <w:szCs w:val="22"/>
        </w:rPr>
      </w:pPr>
    </w:p>
    <w:p w:rsidR="007E2301" w:rsidP="00BB413B" w:rsidRDefault="007E2301" w14:paraId="153D7307" w14:textId="53C9446F">
      <w:pPr>
        <w:pStyle w:val="xelementtoproof"/>
        <w:rPr>
          <w:rFonts w:ascii="Calibri" w:hAnsi="Calibri" w:cs="Calibri"/>
          <w:sz w:val="22"/>
          <w:szCs w:val="22"/>
        </w:rPr>
      </w:pPr>
      <w:r>
        <w:rPr>
          <w:rFonts w:ascii="Calibri" w:hAnsi="Calibri" w:cs="Calibri"/>
          <w:noProof/>
          <w:sz w:val="22"/>
          <w:szCs w:val="22"/>
          <w14:ligatures w14:val="standardContextual"/>
        </w:rPr>
        <w:drawing>
          <wp:inline distT="0" distB="0" distL="0" distR="0" wp14:anchorId="6B533076" wp14:editId="461DA7E7">
            <wp:extent cx="1295400" cy="1295400"/>
            <wp:effectExtent l="0" t="0" r="0" b="0"/>
            <wp:docPr id="9992134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13419" name="Picture 1" descr="A qr code with black squar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rsidR="00E41C9C" w:rsidRDefault="00E41C9C" w14:paraId="5DFC75E1" w14:textId="77777777"/>
    <w:sectPr w:rsidR="00E41C9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3B"/>
    <w:rsid w:val="005D5018"/>
    <w:rsid w:val="007E2301"/>
    <w:rsid w:val="00963A8D"/>
    <w:rsid w:val="00BB413B"/>
    <w:rsid w:val="00E41C9C"/>
    <w:rsid w:val="0D4C0AEB"/>
    <w:rsid w:val="5FFAA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E4A8"/>
  <w15:chartTrackingRefBased/>
  <w15:docId w15:val="{FBEF3336-51F2-47F6-A191-1A64B6C6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B413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13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1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1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1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13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B413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B413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B413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B413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B413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B413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B413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B413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B413B"/>
    <w:rPr>
      <w:rFonts w:eastAsiaTheme="majorEastAsia" w:cstheme="majorBidi"/>
      <w:color w:val="272727" w:themeColor="text1" w:themeTint="D8"/>
    </w:rPr>
  </w:style>
  <w:style w:type="paragraph" w:styleId="Title">
    <w:name w:val="Title"/>
    <w:basedOn w:val="Normal"/>
    <w:next w:val="Normal"/>
    <w:link w:val="TitleChar"/>
    <w:uiPriority w:val="10"/>
    <w:qFormat/>
    <w:rsid w:val="00BB413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B413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B413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B41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13B"/>
    <w:pPr>
      <w:spacing w:before="160"/>
      <w:jc w:val="center"/>
    </w:pPr>
    <w:rPr>
      <w:i/>
      <w:iCs/>
      <w:color w:val="404040" w:themeColor="text1" w:themeTint="BF"/>
    </w:rPr>
  </w:style>
  <w:style w:type="character" w:styleId="QuoteChar" w:customStyle="1">
    <w:name w:val="Quote Char"/>
    <w:basedOn w:val="DefaultParagraphFont"/>
    <w:link w:val="Quote"/>
    <w:uiPriority w:val="29"/>
    <w:rsid w:val="00BB413B"/>
    <w:rPr>
      <w:i/>
      <w:iCs/>
      <w:color w:val="404040" w:themeColor="text1" w:themeTint="BF"/>
    </w:rPr>
  </w:style>
  <w:style w:type="paragraph" w:styleId="ListParagraph">
    <w:name w:val="List Paragraph"/>
    <w:basedOn w:val="Normal"/>
    <w:uiPriority w:val="34"/>
    <w:qFormat/>
    <w:rsid w:val="00BB413B"/>
    <w:pPr>
      <w:ind w:left="720"/>
      <w:contextualSpacing/>
    </w:pPr>
  </w:style>
  <w:style w:type="character" w:styleId="IntenseEmphasis">
    <w:name w:val="Intense Emphasis"/>
    <w:basedOn w:val="DefaultParagraphFont"/>
    <w:uiPriority w:val="21"/>
    <w:qFormat/>
    <w:rsid w:val="00BB413B"/>
    <w:rPr>
      <w:i/>
      <w:iCs/>
      <w:color w:val="0F4761" w:themeColor="accent1" w:themeShade="BF"/>
    </w:rPr>
  </w:style>
  <w:style w:type="paragraph" w:styleId="IntenseQuote">
    <w:name w:val="Intense Quote"/>
    <w:basedOn w:val="Normal"/>
    <w:next w:val="Normal"/>
    <w:link w:val="IntenseQuoteChar"/>
    <w:uiPriority w:val="30"/>
    <w:qFormat/>
    <w:rsid w:val="00BB413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B413B"/>
    <w:rPr>
      <w:i/>
      <w:iCs/>
      <w:color w:val="0F4761" w:themeColor="accent1" w:themeShade="BF"/>
    </w:rPr>
  </w:style>
  <w:style w:type="character" w:styleId="IntenseReference">
    <w:name w:val="Intense Reference"/>
    <w:basedOn w:val="DefaultParagraphFont"/>
    <w:uiPriority w:val="32"/>
    <w:qFormat/>
    <w:rsid w:val="00BB413B"/>
    <w:rPr>
      <w:b/>
      <w:bCs/>
      <w:smallCaps/>
      <w:color w:val="0F4761" w:themeColor="accent1" w:themeShade="BF"/>
      <w:spacing w:val="5"/>
    </w:rPr>
  </w:style>
  <w:style w:type="paragraph" w:styleId="NormalWeb">
    <w:name w:val="Normal (Web)"/>
    <w:basedOn w:val="Normal"/>
    <w:uiPriority w:val="99"/>
    <w:semiHidden/>
    <w:unhideWhenUsed/>
    <w:rsid w:val="00BB413B"/>
    <w:pPr>
      <w:spacing w:before="100" w:beforeAutospacing="1" w:after="100" w:afterAutospacing="1" w:line="240" w:lineRule="auto"/>
    </w:pPr>
    <w:rPr>
      <w:rFonts w:ascii="Aptos" w:hAnsi="Aptos" w:cs="Aptos"/>
      <w:kern w:val="0"/>
      <w:sz w:val="24"/>
      <w:szCs w:val="24"/>
      <w:lang w:eastAsia="en-GB"/>
      <w14:ligatures w14:val="none"/>
    </w:rPr>
  </w:style>
  <w:style w:type="paragraph" w:styleId="xelementtoproof" w:customStyle="1">
    <w:name w:val="x_elementtoproof"/>
    <w:basedOn w:val="Normal"/>
    <w:uiPriority w:val="99"/>
    <w:semiHidden/>
    <w:rsid w:val="00BB413B"/>
    <w:pPr>
      <w:spacing w:after="0" w:line="240" w:lineRule="auto"/>
    </w:pPr>
    <w:rPr>
      <w:rFonts w:ascii="Aptos" w:hAnsi="Aptos" w:cs="Aptos"/>
      <w:kern w:val="0"/>
      <w:sz w:val="24"/>
      <w:szCs w:val="24"/>
      <w:lang w:eastAsia="en-GB"/>
      <w14:ligatures w14:val="none"/>
    </w:rPr>
  </w:style>
  <w:style w:type="character" w:styleId="Hyperlink">
    <w:name w:val="Hyperlink"/>
    <w:basedOn w:val="DefaultParagraphFont"/>
    <w:uiPriority w:val="99"/>
    <w:unhideWhenUsed/>
    <w:rsid w:val="007E2301"/>
    <w:rPr>
      <w:color w:val="467886" w:themeColor="hyperlink"/>
      <w:u w:val="single"/>
    </w:rPr>
  </w:style>
  <w:style w:type="character" w:styleId="UnresolvedMention">
    <w:name w:val="Unresolved Mention"/>
    <w:basedOn w:val="DefaultParagraphFont"/>
    <w:uiPriority w:val="99"/>
    <w:semiHidden/>
    <w:unhideWhenUsed/>
    <w:rsid w:val="007E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hwalker8@nhs.net" TargetMode="External" Id="rId8" /><Relationship Type="http://schemas.openxmlformats.org/officeDocument/2006/relationships/webSettings" Target="webSettings.xml" Id="rId3" /><Relationship Type="http://schemas.openxmlformats.org/officeDocument/2006/relationships/hyperlink" Target="mailto:Jennie.Williams@alderhey.nhs.uk"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Liam.Doyle@liverpoolft.nhs.uk" TargetMode="External" Id="rId6" /><Relationship Type="http://schemas.openxmlformats.org/officeDocument/2006/relationships/theme" Target="theme/theme1.xml" Id="rId11" /><Relationship Type="http://schemas.openxmlformats.org/officeDocument/2006/relationships/hyperlink" Target="mailto:natalia.armes@cheshireandmerseyside.nhs.uk" TargetMode="External" Id="rId5" /><Relationship Type="http://schemas.openxmlformats.org/officeDocument/2006/relationships/fontTable" Target="fontTable.xml" Id="rId10" /><Relationship Type="http://schemas.openxmlformats.org/officeDocument/2006/relationships/image" Target="media/image2.png" Id="rId9" /><Relationship Type="http://schemas.openxmlformats.org/officeDocument/2006/relationships/image" Target="/media/image3.png" Id="R69eae48aeddd4b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Natalia Armes</dc:creator>
  <keywords/>
  <dc:description/>
  <lastModifiedBy>Natalia Armes</lastModifiedBy>
  <revision>3</revision>
  <dcterms:created xsi:type="dcterms:W3CDTF">2024-04-15T15:57:00.0000000Z</dcterms:created>
  <dcterms:modified xsi:type="dcterms:W3CDTF">2024-04-18T08:34:30.7783499Z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2024-04-15T16:11:11Z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d1d56528-0f45-4e8a-b1a0-ee05d5f8d46e</vt:lpwstr>
  </property>
  <property fmtid="{D5CDD505-2E9C-101B-9397-08002B2CF9AE}" pid="8" name="MSIP_Label_defa4170-0d19-0005-0004-bc88714345d2_ContentBits">
    <vt:lpwstr>0</vt:lpwstr>
  </property>
</Properties>
</file>